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145E79" w:rsidRPr="00E5300C" w:rsidTr="0083450A">
        <w:tc>
          <w:tcPr>
            <w:tcW w:w="4148" w:type="dxa"/>
            <w:shd w:val="clear" w:color="auto" w:fill="D0CECE" w:themeFill="background2" w:themeFillShade="E6"/>
          </w:tcPr>
          <w:p w:rsidR="00145E79" w:rsidRPr="00E5300C" w:rsidRDefault="00145E79" w:rsidP="0083450A">
            <w:pPr>
              <w:jc w:val="center"/>
              <w:rPr>
                <w:rFonts w:ascii="標楷體" w:eastAsia="標楷體" w:hAnsi="標楷體"/>
              </w:rPr>
            </w:pPr>
            <w:r w:rsidRPr="00E5300C">
              <w:rPr>
                <w:rFonts w:ascii="標楷體" w:eastAsia="標楷體" w:hAnsi="標楷體" w:hint="eastAsia"/>
              </w:rPr>
              <w:t>國中歷史學年目標</w:t>
            </w:r>
          </w:p>
        </w:tc>
        <w:tc>
          <w:tcPr>
            <w:tcW w:w="4148" w:type="dxa"/>
            <w:shd w:val="clear" w:color="auto" w:fill="D0CECE" w:themeFill="background2" w:themeFillShade="E6"/>
          </w:tcPr>
          <w:p w:rsidR="00145E79" w:rsidRPr="00E5300C" w:rsidRDefault="00145E79" w:rsidP="0083450A">
            <w:pPr>
              <w:jc w:val="center"/>
              <w:rPr>
                <w:rFonts w:ascii="標楷體" w:eastAsia="標楷體" w:hAnsi="標楷體"/>
              </w:rPr>
            </w:pPr>
            <w:r w:rsidRPr="00E5300C">
              <w:rPr>
                <w:rFonts w:ascii="標楷體" w:eastAsia="標楷體" w:hAnsi="標楷體" w:hint="eastAsia"/>
              </w:rPr>
              <w:t>國中歷史學期目標</w:t>
            </w:r>
          </w:p>
        </w:tc>
      </w:tr>
      <w:tr w:rsidR="00145E79" w:rsidRPr="00E5300C" w:rsidTr="0083450A"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</w:rPr>
              <w:alias w:val="學年-理解及思辨-覺察說明-a-Ⅳ"/>
              <w:tag w:val="學年-理解及思辨-覺察說明-a-Ⅳ"/>
              <w:id w:val="1604848745"/>
              <w:placeholder>
                <w:docPart w:val="0A1BABC6652F4128840A8FBF84F413D5"/>
              </w:placeholder>
              <w:comboBox>
                <w:listItem w:displayText="學年-理解及思辨-覺察說明-a-Ⅳ" w:value="學年-理解及思辨-覺察說明-a-Ⅳ"/>
                <w:listItem w:displayText="理解及思辨-覺察說明-歷1a-Ⅳ-1理解以不同的紀年、歷史分期描述過去的意義。" w:value="理解及思辨-覺察說明-歷1a-Ⅳ-1理解以不同的紀年、歷史分期描述過去的意義。"/>
                <w:listItem w:displayText="理解及思辨-覺察說明-歷1a-Ⅳ-2理解所習得歷史事件的發展歷程與重要歷史變遷。" w:value="理解及思辨-覺察說明-歷1a-Ⅳ-2理解所習得歷史事件的發展歷程與重要歷史變遷。"/>
                <w:listItem w:displayText="理解及思辨-覺察說明-社1a-Ⅳ-1發覺生活經驗或社會現象與社會領域內容知識的關係。" w:value="理解及思辨-覺察說明-社1a-Ⅳ-1發覺生活經驗或社會現象與社會領域內容知識的關係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學年-理解及思辨-覺察說明-a-Ⅳ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年-理解及思辨-分析詮釋-b-Ⅳ"/>
              <w:tag w:val="學年-理解及思辨-分析詮釋-b-Ⅳ"/>
              <w:id w:val="-1058244252"/>
              <w:placeholder>
                <w:docPart w:val="0A1BABC6652F4128840A8FBF84F413D5"/>
              </w:placeholder>
              <w:comboBox>
                <w:listItem w:displayText="學年-理解及思辨-分析詮釋-b-Ⅳ" w:value="學年-理解及思辨-分析詮釋-b-Ⅳ"/>
                <w:listItem w:displayText="理解及思辨-分析詮釋-歷1b-Ⅳ-1運用歷史資料，解釋重要歷史人物與事件間的關聯。" w:value="理解及思辨-分析詮釋-歷1b-Ⅳ-1運用歷史資料，解釋重要歷史人物與事件間的關聯。"/>
                <w:listItem w:displayText="理解及思辨-分析詮釋-歷1b-Ⅳ-2用歷史資料，進行歷史事件的因果分析與詮釋。" w:value="理解及思辨-分析詮釋-歷1b-Ⅳ-2用歷史資料，進行歷史事件的因果分析與詮釋。"/>
                <w:listItem w:displayText="理解及思辨-分析詮釋-社1b-Ⅳ-1應用社會領域內容知識解析生活經驗或社會現象。" w:value="理解及思辨-分析詮釋-社1b-Ⅳ-1應用社會領域內容知識解析生活經驗或社會現象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學年-理解及思辨-分析詮釋-b-Ⅳ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年-理解及思辨-判斷創新-c-Ⅳ"/>
              <w:tag w:val="學年-理解及思辨-判斷創新-c-Ⅳ"/>
              <w:id w:val="-2000109564"/>
              <w:placeholder>
                <w:docPart w:val="0A1BABC6652F4128840A8FBF84F413D5"/>
              </w:placeholder>
              <w:comboBox>
                <w:listItem w:displayText="學年-理解及思辨-判斷創新-c-Ⅳ" w:value="學年-理解及思辨-判斷創新-c-Ⅳ"/>
                <w:listItem w:displayText="理解及思辨-判斷創新-歷1c-Ⅳ-1區別歷史事實與歷史解釋。" w:value="理解及思辨-判斷創新-歷1c-Ⅳ-1區別歷史事實與歷史解釋。"/>
                <w:listItem w:displayText="理解及思辨-判斷創新-歷1c-Ⅳ-2從多元觀點探究重要歷史事件與人物在歷史中的作用與意義。" w:value="理解及思辨-判斷創新-歷1c-Ⅳ-2從多元觀點探究重要歷史事件與人物在歷史中的作用與意義。"/>
                <w:listItem w:displayText="理解及思辨-判斷創新-社1c-Ⅳ-1評估社會領域內容知識與多元觀點，並提出自己的看法。" w:value="理解及思辨-判斷創新-社1c-Ⅳ-1評估社會領域內容知識與多元觀點，並提出自己的看法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學年-理解及思辨-判斷創新-c-Ⅳ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年-態度及價值-敏覺關懷-a-Ⅳ"/>
              <w:tag w:val="學年-態度及價值-敏覺關懷-a-Ⅳ"/>
              <w:id w:val="1961915705"/>
              <w:placeholder>
                <w:docPart w:val="0A1BABC6652F4128840A8FBF84F413D5"/>
              </w:placeholder>
              <w:comboBox>
                <w:listItem w:displayText="學年-態度及價值-敏覺關懷-a-Ⅳ" w:value="學年-態度及價值-敏覺關懷-a-Ⅳ"/>
                <w:listItem w:displayText="態度及價值-敏覺關懷-社2a-Ⅳ-1敏銳察覺人與環境的互動關係及其淵源。" w:value="態度及價值-敏覺關懷-社2a-Ⅳ-1敏銳察覺人與環境的互動關係及其淵源。"/>
                <w:listItem w:displayText="態度及價值-敏覺關懷-社2a-Ⅳ-2關注生活周遭的重要議題及其脈絡，發展本土意識與在地關懷。" w:value="態度及價值-敏覺關懷-社2a-Ⅳ-2關注生活周遭的重要議題及其脈絡，發展本土意識與在地關懷。"/>
                <w:listItem w:displayText="態度及價值-敏覺關懷-社2a-Ⅳ-3關心不同的社會文化及其發展，並展現開闊的世界觀。" w:value="態度及價值-敏覺關懷-社2a-Ⅳ-3關心不同的社會文化及其發展，並展現開闊的世界觀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  <w:color w:val="000000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學年-態度及價值-敏覺關懷-a</w:t>
                </w:r>
                <w:r w:rsidR="004F5684">
                  <w:rPr>
                    <w:rFonts w:ascii="標楷體" w:eastAsia="標楷體" w:hAnsi="標楷體" w:hint="eastAsia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年-態度及價值-同理尊重-b-Ⅳ"/>
              <w:tag w:val="學年-態度及價值-同理尊重-b-Ⅳ"/>
              <w:id w:val="1290701654"/>
              <w:placeholder>
                <w:docPart w:val="0A1BABC6652F4128840A8FBF84F413D5"/>
              </w:placeholder>
              <w:comboBox>
                <w:listItem w:displayText="學年-態度及價值-同理尊重-b-Ⅳ" w:value="學年-態度及價值-同理尊重-b-Ⅳ"/>
                <w:listItem w:displayText="態度及價值-同理尊重-社2b-Ⅳ-1感受個人或不同群體在社會處境中的經歷與情緒，並了解其抉擇。" w:value="態度及價值-同理尊重-社2b-Ⅳ-1感受個人或不同群體在社會處境中的經歷與情緒，並了解其抉擇。"/>
                <w:listItem w:displayText="態度及價值-同理尊重-社2b-Ⅳ-2尊重不同群體文化的差異性，並欣賞其文化之美。" w:value="態度及價值-同理尊重-社2b-Ⅳ-2尊重不同群體文化的差異性，並欣賞其文化之美。"/>
                <w:listItem w:displayText="態度及價值-同理尊重-社2b-Ⅳ-3重視環境倫理，並願意維護生態的多樣性。" w:value="態度及價值-同理尊重-社2b-Ⅳ-3重視環境倫理，並願意維護生態的多樣性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學年-態度及價值-同理尊重</w:t>
                </w:r>
                <w:r w:rsidR="004F5684">
                  <w:rPr>
                    <w:rFonts w:ascii="標楷體" w:eastAsia="標楷體" w:hAnsi="標楷體" w:hint="eastAsia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b-Ⅳ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年-態度及價值-自省珍視-c-Ⅳ"/>
              <w:tag w:val="學年-態度及價值-自省珍視-c-Ⅳ"/>
              <w:id w:val="1972547281"/>
              <w:placeholder>
                <w:docPart w:val="0A1BABC6652F4128840A8FBF84F413D5"/>
              </w:placeholder>
              <w:comboBox>
                <w:listItem w:displayText="學年-態度及價值-自省珍視-c-Ⅳ" w:value="學年-態度及價值-自省珍視-c-Ⅳ"/>
                <w:listItem w:displayText="態度及價值-自省珍視-社2c-Ⅳ-1從歷史或社會事件中，省思自身或所屬群體的文化淵源、處境及自主性。" w:value="態度及價值-自省珍視-社2c-Ⅳ-1從歷史或社會事件中，省思自身或所屬群體的文化淵源、處境及自主性。"/>
                <w:listItem w:displayText="態度及價值-自省珍視-社2c-Ⅳ-2珍視重要的公民價值並願意付諸行動。" w:value="態度及價值-自省珍視-社2c-Ⅳ-2珍視重要的公民價值並願意付諸行動。"/>
                <w:listItem w:displayText="態度及價值-自省珍視-社2c-Ⅳ-3欣賞並願意維護自然與人文之美。" w:value="態度及價值-自省珍視-社2c-Ⅳ-3欣賞並願意維護自然與人文之美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學年-態度及價值-自省珍視-c-Ⅳ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年-實作及參與-問題發現-a-Ⅳ"/>
              <w:tag w:val="學年-實作及參與-問題發現-a-Ⅳ"/>
              <w:id w:val="1634204909"/>
              <w:placeholder>
                <w:docPart w:val="0A1BABC6652F4128840A8FBF84F413D5"/>
              </w:placeholder>
              <w:comboBox>
                <w:listItem w:displayText="學年-實作及參與-問題發現-a-Ⅳ" w:value="學年-實作及參與-問題發現-a-Ⅳ"/>
                <w:listItem w:displayText="實作及參與-問題發現-社3a-Ⅳ-1發現不同時空脈絡中的人類生活問題，並進行探究。" w:value="實作及參與-問題發現-社3a-Ⅳ-1發現不同時空脈絡中的人類生活問題，並進行探究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學年-</w:t>
                </w:r>
                <w:r w:rsidRPr="00E5300C">
                  <w:rPr>
                    <w:rFonts w:ascii="標楷體" w:eastAsia="標楷體" w:hAnsi="標楷體" w:hint="eastAsia"/>
                  </w:rPr>
                  <w:t>實作及參與-問題發現-a-Ⅳ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年-資料蒐整與應用-b-Ⅳ"/>
              <w:tag w:val="學年-資料蒐整與應用-b-Ⅳ"/>
              <w:id w:val="672538805"/>
              <w:placeholder>
                <w:docPart w:val="0A1BABC6652F4128840A8FBF84F413D5"/>
              </w:placeholder>
              <w:comboBox>
                <w:listItem w:displayText="學年-資料蒐整與應用-b-Ⅳ" w:value="學年-資料蒐整與應用-b-Ⅳ"/>
                <w:listItem w:displayText="實作及參與-資料蒐整與應用-社3b-Ⅳ-1適當選用多種管道蒐集與社會領域相關的資料。" w:value="實作及參與-資料蒐整與應用-社3b-Ⅳ-1適當選用多種管道蒐集與社會領域相關的資料。"/>
                <w:listItem w:displayText="實作及參與-資料蒐整與應用-社3b-Ⅳ-2利用社會領域相關概念，整理並檢視所蒐集資料的適切性。" w:value="實作及參與-資料蒐整與應用-社3b-Ⅳ-2利用社會領域相關概念，整理並檢視所蒐集資料的適切性。"/>
                <w:listItem w:displayText="實作及參與-資料蒐整與應用-社3b-Ⅳ-3使用文字、照片、圖表、數據、地圖、年表、言語等多種方式，呈現並解釋探究結果。" w:value="實作及參與-資料蒐整與應用-社3b-Ⅳ-3使用文字、照片、圖表、數據、地圖、年表、言語等多種方式，呈現並解釋探究結果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學年-</w:t>
                </w:r>
                <w:r w:rsidRPr="00E5300C">
                  <w:rPr>
                    <w:rFonts w:ascii="標楷體" w:eastAsia="標楷體" w:hAnsi="標楷體" w:hint="eastAsia"/>
                  </w:rPr>
                  <w:t>資料</w:t>
                </w:r>
                <w:proofErr w:type="gramStart"/>
                <w:r w:rsidRPr="00E5300C">
                  <w:rPr>
                    <w:rFonts w:ascii="標楷體" w:eastAsia="標楷體" w:hAnsi="標楷體" w:hint="eastAsia"/>
                  </w:rPr>
                  <w:t>蒐</w:t>
                </w:r>
                <w:proofErr w:type="gramEnd"/>
                <w:r w:rsidRPr="00E5300C">
                  <w:rPr>
                    <w:rFonts w:ascii="標楷體" w:eastAsia="標楷體" w:hAnsi="標楷體" w:hint="eastAsia"/>
                  </w:rPr>
                  <w:t>整與應用-b-Ⅳ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年-實作及參與-溝通合作-c-Ⅳ"/>
              <w:tag w:val="學年-實作及參與-溝通合作-c-Ⅳ"/>
              <w:id w:val="118808743"/>
              <w:placeholder>
                <w:docPart w:val="0A1BABC6652F4128840A8FBF84F413D5"/>
              </w:placeholder>
              <w:comboBox>
                <w:listItem w:displayText="學年-實作及參與-溝通合作-c-Ⅳ" w:value="學年-實作及參與-溝通合作-c-Ⅳ"/>
                <w:listItem w:displayText="實作及參與-溝通合作-社3c-Ⅳ-1聆聽他人意見，表達自我觀點，並能以同理心與他人討論。" w:value="實作及參與-溝通合作-社3c-Ⅳ-1聆聽他人意見，表達自我觀點，並能以同理心與他人討論。"/>
                <w:listItem w:displayText="實作及參與-溝通合作-社3c-Ⅳ-2理解成員特質並相互學習與合作。" w:value="實作及參與-溝通合作-社3c-Ⅳ-2理解成員特質並相互學習與合作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學年-</w:t>
                </w:r>
                <w:r w:rsidRPr="00E5300C">
                  <w:rPr>
                    <w:rFonts w:ascii="標楷體" w:eastAsia="標楷體" w:hAnsi="標楷體" w:hint="eastAsia"/>
                  </w:rPr>
                  <w:t>實作及參與-溝通合作-c-Ⅳ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年-實作及參與-規劃執行-d-Ⅳ"/>
              <w:tag w:val="學年-實作及參與-規劃執行-d-Ⅳ"/>
              <w:id w:val="826102007"/>
              <w:placeholder>
                <w:docPart w:val="0A1BABC6652F4128840A8FBF84F413D5"/>
              </w:placeholder>
              <w:comboBox>
                <w:listItem w:displayText="學年-實作及參與-規劃執行-d-Ⅳ" w:value="學年-實作及參與-規劃執行-d-Ⅳ"/>
                <w:listItem w:displayText="實作及參與-規劃執行-社3d-Ⅳ-1規劃與執行社會領域的問題探究、訪查、創作或展演等活動。" w:value="實作及參與-規劃執行-社3d-Ⅳ-1規劃與執行社會領域的問題探究、訪查、創作或展演等活動。"/>
                <w:listItem w:displayText="實作及參與-規劃執行-社3d-Ⅳ-2提出保存文化資產、改善環境或維護社會正義等可能方案。" w:value="實作及參與-規劃執行-社3d-Ⅳ-2提出保存文化資產、改善環境或維護社會正義等可能方案。"/>
                <w:listItem w:displayText="實作及參與-規劃執行-社3d-Ⅳ-3執行具有公共性或利他性的行動方案並檢討其歷程與結果。" w:value="實作及參與-規劃執行-社3d-Ⅳ-3執行具有公共性或利他性的行動方案並檢討其歷程與結果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學年-</w:t>
                </w:r>
                <w:r w:rsidRPr="00E5300C">
                  <w:rPr>
                    <w:rFonts w:ascii="標楷體" w:eastAsia="標楷體" w:hAnsi="標楷體" w:hint="eastAsia"/>
                  </w:rPr>
                  <w:t>實作及參與-規劃執行-d-Ⅳ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</w:rPr>
              <w:alias w:val="學期-理解及思辨-覺察說明-a-Ⅳ"/>
              <w:tag w:val="學期-理解及思辨-覺察說明-a-Ⅳ"/>
              <w:id w:val="-35737915"/>
              <w:placeholder>
                <w:docPart w:val="0A1BABC6652F4128840A8FBF84F413D5"/>
              </w:placeholder>
              <w:comboBox>
                <w:listItem w:displayText="學期-理解及思辨-覺察說明-a-Ⅳ" w:value="學期-理解及思辨-覺察說明-a-Ⅳ"/>
                <w:listItem w:displayText="理解及思辨-覺察說明-歷1a-Ⅳ-1-1區辨不同的紀年、歷史分期。" w:value="理解及思辨-覺察說明-歷1a-Ⅳ-1-1區辨不同的紀年、歷史分期。"/>
                <w:listItem w:displayText="理解及思辨-覺察說明-歷1a-Ⅳ-1-2理解以不同的紀年、歷史分期描述過去的意義。" w:value="理解及思辨-覺察說明-歷1a-Ⅳ-1-2理解以不同的紀年、歷史分期描述過去的意義。"/>
                <w:listItem w:displayText="理解及思辨-覺察說明-歷1a-Ⅳ-2-1理解史前文化與臺灣原住民族歷史事件的發展歷程與重要歷史變遷。" w:value="理解及思辨-覺察說明-歷1a-Ⅳ-2-1理解史前文化與臺灣原住民族歷史事件的發展歷程與重要歷史變遷。"/>
                <w:listItem w:displayText="理解及思辨-覺察說明-歷1a-Ⅳ-2-2理解大航海時代的臺灣歷史事件的發展歷程與重要歷史變遷。" w:value="理解及思辨-覺察說明-歷1a-Ⅳ-2-2理解大航海時代的臺灣歷史事件的發展歷程與重要歷史變遷。"/>
                <w:listItem w:displayText="理解及思辨-覺察說明-歷1a-Ⅳ-2-3理解清帝國時期的臺灣歷史事件的發展歷程與重要歷史變遷。" w:value="理解及思辨-覺察說明-歷1a-Ⅳ-2-3理解清帝國時期的臺灣歷史事件的發展歷程與重要歷史變遷。"/>
                <w:listItem w:displayText="理解及思辨-覺察說明-歷1a-Ⅳ-2-4理解日本帝國時期的臺灣歷史事件的發展歷程與重要歷史變遷。" w:value="理解及思辨-覺察說明-歷1a-Ⅳ-2-4理解日本帝國時期的臺灣歷史事件的發展歷程與重要歷史變遷。"/>
                <w:listItem w:displayText="理解及思辨-覺察說明-歷1a-Ⅳ-2-5理解特定年代歷史事件的發展歷程與重要歷史變遷。" w:value="理解及思辨-覺察說明-歷1a-Ⅳ-2-5理解特定年代歷史事件的發展歷程與重要歷史變遷。"/>
                <w:listItem w:displayText="理解及思辨-覺察說明-社1a-Ⅳ-1-1描述特定的生活經驗或社會現象。" w:value="理解及思辨-覺察說明-社1a-Ⅳ-1-1描述特定的生活經驗或社會現象。"/>
                <w:listItem w:displayText="理解及思辨-覺察說明-社1a-Ⅳ-1-2發覺生活經驗或社會現象與社會領域內容知識的關係。" w:value="理解及思辨-覺察說明-社1a-Ⅳ-1-2發覺生活經驗或社會現象與社會領域內容知識的關係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學期-理解及思辨-覺察說明-a-Ⅳ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期-理解及思辨-分析詮釋-b-Ⅳ"/>
              <w:tag w:val="學期-理解及思辨-分析詮釋-b-Ⅳ"/>
              <w:id w:val="1134836651"/>
              <w:placeholder>
                <w:docPart w:val="0A1BABC6652F4128840A8FBF84F413D5"/>
              </w:placeholder>
              <w:comboBox>
                <w:listItem w:displayText="學期-理解及思辨-分析詮釋-b-Ⅳ" w:value="學期-理解及思辨-分析詮釋-b-Ⅳ"/>
                <w:listItem w:displayText="理解及思辨-分析詮釋-歷1b-Ⅳ-1-1理解商周至隋唐時期國家與社會的重要變遷重要因素。" w:value="理解及思辨-分析詮釋-歷1b-Ⅳ-1-1理解商周至隋唐時期國家與社會的重要變遷重要因素。"/>
                <w:listItem w:displayText="理解及思辨-分析詮釋-歷1b-Ⅳ-1-2運用歷史資料，解釋重要歷史人物與事件間的關聯。" w:value="理解及思辨-分析詮釋-歷1b-Ⅳ-1-2運用歷史資料，解釋重要歷史人物與事件間的關聯。"/>
                <w:listItem w:displayText="理解及思辨-分析詮釋-歷1b-Ⅳ-1-3運用歷史資料，解釋多元並立的古代文化中歷史人物與事件間的關聯。" w:value="理解及思辨-分析詮釋-歷1b-Ⅳ-1-3運用歷史資料，解釋多元並立的古代文化中歷史人物與事件間的關聯。"/>
                <w:listItem w:displayText="理解及思辨-分析詮釋-歷1b-Ⅳ-1-4運用歷史資料，解釋普世宗教的起源與發展過程中歷史人物與事件間的關聯。" w:value="理解及思辨-分析詮釋-歷1b-Ⅳ-1-4運用歷史資料，解釋普世宗教的起源與發展過程中歷史人物與事件間的關聯。"/>
                <w:listItem w:displayText="理解及思辨-分析詮釋-歷1b-Ⅳ-1-5運用歷史資料，解釋近代歐洲的興起中重要歷史人物與事件間的關聯。" w:value="理解及思辨-分析詮釋-歷1b-Ⅳ-1-5運用歷史資料，解釋近代歐洲的興起中重要歷史人物與事件間的關聯。"/>
                <w:listItem w:displayText="理解及思辨-分析詮釋-歷1b-Ⅳ-1-6運用歷史資料，解釋多元世界的互動中歷史人物與事件間的關聯。" w:value="理解及思辨-分析詮釋-歷1b-Ⅳ-1-6運用歷史資料，解釋多元世界的互動中歷史人物與事件間的關聯。"/>
                <w:listItem w:displayText="理解及思辨-分析詮釋-歷1b-Ⅳ-1-7運用歷史資料，解釋戰爭與現代社會過程中歷史人物與事件間的關聯。" w:value="理解及思辨-分析詮釋-歷1b-Ⅳ-1-7運用歷史資料，解釋戰爭與現代社會過程中歷史人物與事件間的關聯。"/>
                <w:listItem w:displayText="理解及思辨-分析詮釋-歷1b-Ⅳ-1-8運用歷史資料，解釋帝國主義的興起過程中人物與事件間的關聯。" w:value="理解及思辨-分析詮釋-歷1b-Ⅳ-1-8運用歷史資料，解釋帝國主義的興起過程中人物與事件間的關聯。"/>
                <w:listItem w:displayText="理解及思辨-分析詮釋-歷1b-Ⅳ-1-9運用歷史資料，解釋現代國家的建立過程中歷史人物與事件間的關聯。" w:value="理解及思辨-分析詮釋-歷1b-Ⅳ-1-9運用歷史資料，解釋現代國家的建立過程中歷史人物與事件間的關聯。"/>
                <w:listItem w:displayText="理解及思辨-分析詮釋-歷1b-Ⅳ-1-10理解商周至隋唐時期民族與文化的互動重要因素。" w:value="理解及思辨-分析詮釋-歷1b-Ⅳ-1-10理解商周至隋唐時期民族與文化的互動重要因素。"/>
                <w:listItem w:displayText="理解及思辨-分析詮釋-歷1b-Ⅳ-1-11理解宋、元時期的國際互動重要因素。" w:value="理解及思辨-分析詮釋-歷1b-Ⅳ-1-11理解宋、元時期的國際互動重要因素。"/>
                <w:listItem w:displayText="理解及思辨-分析詮釋-歷1b-Ⅳ-1-12理解宋、元時期的商貿與文化交流重要因素。" w:value="理解及思辨-分析詮釋-歷1b-Ⅳ-1-12理解宋、元時期的商貿與文化交流重要因素。"/>
                <w:listItem w:displayText="理解及思辨-分析詮釋-歷1b-Ⅳ-1-13理解明、清時期東亞世界的變動重要因素。" w:value="理解及思辨-分析詮釋-歷1b-Ⅳ-1-13理解明、清時期東亞世界的變動重要因素。"/>
                <w:listItem w:displayText="理解及思辨-分析詮釋-歷1b-Ⅳ-1-14理解明、清時期東亞世界的商貿與文化交流重要因素。" w:value="理解及思辨-分析詮釋-歷1b-Ⅳ-1-14理解明、清時期東亞世界的商貿與文化交流重要因素。"/>
                <w:listItem w:displayText="理解及思辨-分析詮釋-歷1b-Ⅳ-1-15理解晚清時期的東西方接觸與衝突重要因素。" w:value="理解及思辨-分析詮釋-歷1b-Ⅳ-1-15理解晚清時期的東西方接觸與衝突重要因素。"/>
                <w:listItem w:displayText="理解及思辨-分析詮釋-歷1b-Ⅳ-1-16理解甲午戰爭後的政治體制變革重要因素。" w:value="理解及思辨-分析詮釋-歷1b-Ⅳ-1-16理解甲午戰爭後的政治體制變革重要因素。"/>
                <w:listItem w:displayText="理解及思辨-分析詮釋-歷1b-Ⅳ-1-17理解晚清時期的東西方接觸與衝突重要因素。" w:value="理解及思辨-分析詮釋-歷1b-Ⅳ-1-17理解晚清時期的東西方接觸與衝突重要因素。"/>
                <w:listItem w:displayText="理解及思辨-分析詮釋-歷1b-Ⅳ-2-1運用商周至隋唐時期國家與社會的重要變遷，進行歷史事件的因果分析與詮釋。" w:value="理解及思辨-分析詮釋-歷1b-Ⅳ-2-1運用商周至隋唐時期國家與社會的重要變遷，進行歷史事件的因果分析與詮釋。"/>
                <w:listItem w:displayText="理解及思辨-分析詮釋-歷1b-Ⅳ-2-2運用商周至隋唐時期民族與文化的互動，進行歷史事件的因果分析與詮釋。" w:value="理解及思辨-分析詮釋-歷1b-Ⅳ-2-2運用商周至隋唐時期民族與文化的互動，進行歷史事件的因果分析與詮釋。"/>
                <w:listItem w:displayText="理解及思辨-分析詮釋-歷1b-Ⅳ-2-3運用宋、元時期的國際互動，進行歷史事件的因果分析與詮釋。" w:value="理解及思辨-分析詮釋-歷1b-Ⅳ-2-3運用宋、元時期的國際互動，進行歷史事件的因果分析與詮釋。"/>
                <w:listItem w:displayText="理解及思辨-分析詮釋-歷1b-Ⅳ-2-4運用宋、元時期的商貿與文化交流，進行歷史事件的因果分析與詮釋。" w:value="理解及思辨-分析詮釋-歷1b-Ⅳ-2-4運用宋、元時期的商貿與文化交流，進行歷史事件的因果分析與詮釋。"/>
                <w:listItem w:displayText="理解及思辨-分析詮釋-歷1b-Ⅳ-2-5運用明、清時期東亞世界的變動，進行歷史事件的因果分析與詮釋。" w:value="理解及思辨-分析詮釋-歷1b-Ⅳ-2-5運用明、清時期東亞世界的變動，進行歷史事件的因果分析與詮釋。"/>
                <w:listItem w:displayText="理解及思辨-分析詮釋-歷1b-Ⅳ-2-6運用明、清時期東亞世界的商貿與文化交流，進行歷史事件的因果分析與詮釋。" w:value="理解及思辨-分析詮釋-歷1b-Ⅳ-2-6運用明、清時期東亞世界的商貿與文化交流，進行歷史事件的因果分析與詮釋。"/>
                <w:listItem w:displayText="理解及思辨-分析詮釋-歷1b-Ⅳ-2-7運用晚清時期的東西方接觸與衝突，進行歷史事件的因果分析與詮釋。" w:value="理解及思辨-分析詮釋-歷1b-Ⅳ-2-7運用晚清時期的東西方接觸與衝突，進行歷史事件的因果分析與詮釋。"/>
                <w:listItem w:displayText="理解及思辨-分析詮釋-歷1b-Ⅳ-2-8運用甲午戰爭後的政治體制變革，進行歷史事件的因果分析與詮釋。" w:value="理解及思辨-分析詮釋-歷1b-Ⅳ-2-8運用甲午戰爭後的政治體制變革，進行歷史事件的因果分析與詮釋。"/>
                <w:listItem w:displayText="理解及思辨-分析詮釋-歷1b-Ⅳ-2-9運用晚清時期的東西方接觸與衝突，進行歷史事件的因果分析與詮釋。" w:value="理解及思辨-分析詮釋-歷1b-Ⅳ-2-9運用晚清時期的東西方接觸與衝突，進行歷史事件的因果分析與詮釋。"/>
                <w:listItem w:displayText="理解及思辨-分析詮釋-歷1b-Ⅳ-2-10運用特定年代的歷史資料，進行歷史事件的因果分析與詮釋。" w:value="理解及思辨-分析詮釋-歷1b-Ⅳ-2-10運用特定年代的歷史資料，進行歷史事件的因果分析與詮釋。"/>
                <w:listItem w:displayText="理解及思辨-分析詮釋-社1b-Ⅳ-1-1理解解析生活經驗或社會現象與社會領域知識內容有相關。" w:value="理解及思辨-分析詮釋-社1b-Ⅳ-1-1理解解析生活經驗或社會現象與社會領域知識內容有相關。"/>
                <w:listItem w:displayText="理解及思辨-分析詮釋-社1b-Ⅳ-1-2應用社會領域內容知識解析生活經驗或社會現象。" w:value="理解及思辨-分析詮釋-社1b-Ⅳ-1-2應用社會領域內容知識解析生活經驗或社會現象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學期-理解及思辨-分析詮釋-b-Ⅳ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期-理解及思辨-判斷創新-c-Ⅳ"/>
              <w:tag w:val="學期-理解及思辨-判斷創新-c-Ⅳ"/>
              <w:id w:val="-1226841311"/>
              <w:placeholder>
                <w:docPart w:val="0A1BABC6652F4128840A8FBF84F413D5"/>
              </w:placeholder>
              <w:comboBox>
                <w:listItem w:displayText="學期-理解及思辨-判斷創新-c-Ⅳ" w:value="學期-理解及思辨-判斷創新-c-Ⅳ"/>
                <w:listItem w:displayText="理解及思辨-判斷創新-歷1c-Ⅳ-1-1說出特定的歷史事實。" w:value="理解及思辨-判斷創新-歷1c-Ⅳ-1-1說出特定的歷史事實。"/>
                <w:listItem w:displayText="理解及思辨-判斷創新-歷1c-Ⅳ-1-2區別特定的歷史事實與歷史解釋。" w:value="理解及思辨-判斷創新-歷1c-Ⅳ-1-2區別特定的歷史事實與歷史解釋。"/>
                <w:listItem w:displayText="理解及思辨-判斷創新-歷1c-Ⅳ-2-1說出重要歷史事件與人物在歷史中的作用與意義。" w:value="理解及思辨-判斷創新-歷1c-Ⅳ-2-1說出重要歷史事件與人物在歷史中的作用與意義。"/>
                <w:listItem w:displayText="理解及思辨-判斷創新-歷1c-Ⅳ-2-2從多元觀點探究重要歷史事件與人物在歷史中的作用與意義。" w:value="理解及思辨-判斷創新-歷1c-Ⅳ-2-2從多元觀點探究重要歷史事件與人物在歷史中的作用與意義。"/>
                <w:listItem w:displayText="理解及思辨-判斷創新-社1c-Ⅳ-1-1接受社會領域內容知識與多元觀點。" w:value="理解及思辨-判斷創新-社1c-Ⅳ-1-1接受社會領域內容知識與多元觀點。"/>
                <w:listItem w:displayText="理解及思辨-判斷創新-社1c-Ⅳ-1-1針對社會領域內容知識與多元觀點，提出自己的看法。" w:value="理解及思辨-判斷創新-社1c-Ⅳ-1-1針對社會領域內容知識與多元觀點，提出自己的看法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學期-理解及思辨-判斷創新-c-Ⅳ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期-態度及價值-敏覺關懷-a-Ⅳ"/>
              <w:tag w:val="學期-態度及價值-敏覺關懷-a-Ⅳ"/>
              <w:id w:val="-970599339"/>
              <w:placeholder>
                <w:docPart w:val="0A1BABC6652F4128840A8FBF84F413D5"/>
              </w:placeholder>
              <w:comboBox>
                <w:listItem w:displayText="學期-態度及價值-敏覺關懷-a-Ⅳ" w:value="學期-態度及價值-敏覺關懷-a-Ⅳ"/>
                <w:listItem w:displayText="態度及價值-敏覺關懷-社2a-Ⅳ-1-1敏銳察覺人與環境的互動關係及其淵源。" w:value="態度及價值-敏覺關懷-社2a-Ⅳ-1-1敏銳察覺人與環境的互動關係及其淵源。"/>
                <w:listItem w:displayText="態度及價值-敏覺關懷-社2a-Ⅳ-1-2敏銳察覺人與環境的互動關係及其淵源並表示關心。" w:value="態度及價值-敏覺關懷-社2a-Ⅳ-1-2敏銳察覺人與環境的互動關係及其淵源並表示關心。"/>
                <w:listItem w:displayText="態度及價值-敏覺關懷-社2a-Ⅳ-2-1察覺生活周遭的重要議題及其脈絡。" w:value="態度及價值-敏覺關懷-社2a-Ⅳ-2-1察覺生活周遭的重要議題及其脈絡。"/>
                <w:listItem w:displayText="態度及價值-敏覺關懷-社2a-Ⅳ-2-2關注生活周遭的重要議題及其脈絡，發展本土意識與在地關懷。" w:value="態度及價值-敏覺關懷-社2a-Ⅳ-2-2關注生活周遭的重要議題及其脈絡，發展本土意識與在地關懷。"/>
                <w:listItem w:displayText="態度及價值-敏覺關懷-社2a-Ⅳ-3-1對不同的社會文化及其發展表示尊重。" w:value="態度及價值-敏覺關懷-社2a-Ⅳ-3-1對不同的社會文化及其發展表示尊重。"/>
                <w:listItem w:displayText="態度及價值-敏覺關懷-社2a-Ⅳ-3-2關心不同的社會文化及其發展，並展現開闊的世界觀。" w:value="態度及價值-敏覺關懷-社2a-Ⅳ-3-2關心不同的社會文化及其發展，並展現開闊的世界觀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  <w:color w:val="000000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學期-態度及價值-敏覺關懷-a</w:t>
                </w:r>
                <w:r w:rsidR="003F150F">
                  <w:rPr>
                    <w:rFonts w:ascii="標楷體" w:eastAsia="標楷體" w:hAnsi="標楷體" w:hint="eastAsia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期-態度及價值-同理尊重-b-Ⅳ"/>
              <w:tag w:val="學期-態度及價值-同理尊重-b-Ⅳ"/>
              <w:id w:val="-248430541"/>
              <w:placeholder>
                <w:docPart w:val="0A1BABC6652F4128840A8FBF84F413D5"/>
              </w:placeholder>
              <w:comboBox>
                <w:listItem w:displayText="學期-態度及價值-同理尊重-b-Ⅳ" w:value="學期-態度及價值-同理尊重-b-Ⅳ"/>
                <w:listItem w:displayText="態度及價值-同理尊重-社2b-Ⅳ-1-1感受個人或不同群體在社會處境中的經歷與情緒。" w:value="態度及價值-同理尊重-社2b-Ⅳ-1-1感受個人或不同群體在社會處境中的經歷與情緒。"/>
                <w:listItem w:displayText="態度及價值-同理尊重-社2b-Ⅳ-1-2接受不同群體文化的差異性。" w:value="態度及價值-同理尊重-社2b-Ⅳ-1-2接受不同群體文化的差異性。"/>
                <w:listItem w:displayText="態度及價值-同理尊重-社2b-Ⅳ-1-3認同環境倫理。" w:value="態度及價值-同理尊重-社2b-Ⅳ-1-3認同環境倫理。"/>
                <w:listItem w:displayText="態度及價值-同理尊重-社2b-Ⅳ-1-4接受個人或不同群體在社會處境中的經歷與情緒，並了解其抉擇。" w:value="態度及價值-同理尊重-社2b-Ⅳ-1-4接受個人或不同群體在社會處境中的經歷與情緒，並了解其抉擇。"/>
                <w:listItem w:displayText="態度及價值-同理尊重-社2b-Ⅳ-1-5接受個人或不同群體在社會處境中的經歷與情緒。" w:value="態度及價值-同理尊重-社2b-Ⅳ-1-5接受個人或不同群體在社會處境中的經歷與情緒。"/>
                <w:listItem w:displayText="態度及價值-同理尊重-社2b-Ⅳ-2-1瞭解不同群體文化具有差異性。" w:value="態度及價值-同理尊重-社2b-Ⅳ-2-1瞭解不同群體文化具有差異性。"/>
                <w:listItem w:displayText="態度及價值-同理尊重-社2b-Ⅳ-2-2尊重不同群體文化的差異性，並欣賞其文化之美。" w:value="態度及價值-同理尊重-社2b-Ⅳ-2-2尊重不同群體文化的差異性，並欣賞其文化之美。"/>
                <w:listItem w:displayText="態度及價值-同理尊重-社2b-Ⅳ-3-1重視環境倫理。" w:value="態度及價值-同理尊重-社2b-Ⅳ-3-1重視環境倫理。"/>
                <w:listItem w:displayText="態度及價值-同理尊重-社2b-Ⅳ-3-2重視環境倫理，願意維護生態的多樣性。" w:value="態度及價值-同理尊重-社2b-Ⅳ-3-2重視環境倫理，願意維護生態的多樣性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學期-態度及價值-同理尊重</w:t>
                </w:r>
                <w:r w:rsidR="004F5684">
                  <w:rPr>
                    <w:rFonts w:ascii="標楷體" w:eastAsia="標楷體" w:hAnsi="標楷體" w:hint="eastAsia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b-Ⅳ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期-態度及價值-自省珍視-c-Ⅳ"/>
              <w:tag w:val="學期-態度及價值-自省珍視-c-Ⅳ"/>
              <w:id w:val="1610160360"/>
              <w:placeholder>
                <w:docPart w:val="0A1BABC6652F4128840A8FBF84F413D5"/>
              </w:placeholder>
              <w:comboBox>
                <w:listItem w:displayText="學期-態度及價值-自省珍視-c-Ⅳ" w:value="學期-態度及價值-自省珍視-c-Ⅳ"/>
                <w:listItem w:displayText="態度及價值-自省珍視-社2c-Ⅳ-1-1從歷史或社會事件中，省思自身或所屬群體的文化淵源、處境及自主性。" w:value="態度及價值-自省珍視-社2c-Ⅳ-1-1從歷史或社會事件中，省思自身或所屬群體的文化淵源、處境及自主性。"/>
                <w:listItem w:displayText="態度及價值-自省珍視-社2c-Ⅳ-2-1珍視重要的公民價值並願意付諸行動。" w:value="態度及價值-自省珍視-社2c-Ⅳ-2-1珍視重要的公民價值並願意付諸行動。"/>
                <w:listItem w:displayText="態度及價值-自省珍視-社2c-Ⅳ-3-1欣賞並願意維護自然與人文之美。" w:value="態度及價值-自省珍視-社2c-Ⅳ-3-1欣賞並願意維護自然與人文之美。"/>
              </w:comboBox>
            </w:sdtPr>
            <w:sdtEndPr/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 w:hint="eastAsia"/>
                  </w:rPr>
                  <w:t>學期-態度及價值-自省珍視-c-Ⅳ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期-實作及參與-問題發現-a-Ⅳ"/>
              <w:tag w:val="學期-實作及參與-問題發現-a-Ⅳ"/>
              <w:id w:val="969484563"/>
              <w:placeholder>
                <w:docPart w:val="0A1BABC6652F4128840A8FBF84F413D5"/>
              </w:placeholder>
              <w:comboBox>
                <w:listItem w:displayText="學期-實作及參與-問題發現-a-Ⅳ" w:value="學期-實作及參與-問題發現-a-Ⅳ"/>
                <w:listItem w:displayText="實作及參與-問題發現-社3a-Ⅳ-1-1舉例說出特定時空脈絡中的人類生活問題。" w:value="實作及參與-問題發現-社3a-Ⅳ-1-1舉例說出特定時空脈絡中的人類生活問題。"/>
                <w:listItem w:displayText="實作及參與-問題發現-社3a-Ⅳ-2-1發現不同時空脈絡中的人類生活問題，並進行探究。" w:value="實作及參與-問題發現-社3a-Ⅳ-2-1發現不同時空脈絡中的人類生活問題，並進行探究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</w:t>
                </w:r>
                <w:r w:rsidRPr="00E5300C">
                  <w:rPr>
                    <w:rFonts w:ascii="標楷體" w:eastAsia="標楷體" w:hAnsi="標楷體" w:hint="eastAsia"/>
                  </w:rPr>
                  <w:t>期</w:t>
                </w:r>
                <w:r w:rsidRPr="00E5300C">
                  <w:rPr>
                    <w:rFonts w:ascii="標楷體" w:eastAsia="標楷體" w:hAnsi="標楷體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實作及參與-問題發現-a-Ⅳ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期-資料蒐整與應用-b-Ⅳ"/>
              <w:tag w:val="學期-資料蒐整與應用-b-Ⅳ"/>
              <w:id w:val="-229930605"/>
              <w:placeholder>
                <w:docPart w:val="0A1BABC6652F4128840A8FBF84F413D5"/>
              </w:placeholder>
              <w:comboBox>
                <w:listItem w:displayText="學期-資料蒐整與應用-b-Ⅳ" w:value="學期-資料蒐整與應用-b-Ⅳ"/>
                <w:listItem w:displayText="實作及參與-資料蒐整與應用-社3b-Ⅳ-1-1比較多種管道蒐集與社會領域資料的差異。" w:value="實作及參與-資料蒐整與應用-社3b-Ⅳ-1-1比較多種管道蒐集與社會領域資料的差異。"/>
                <w:listItem w:displayText="實作及參與-資料蒐整與應用-社3b-Ⅳ-1-2適當選用多種管道蒐集與社會領域相關的資料。" w:value="實作及參與-資料蒐整與應用-社3b-Ⅳ-1-2適當選用多種管道蒐集與社會領域相關的資料。"/>
                <w:listItem w:displayText="實作及參與-資料蒐整與應用-社3b-Ⅳ-2-1利用社會領域相關概念，整理並檢視所蒐集資料的適切性。" w:value="實作及參與-資料蒐整與應用-社3b-Ⅳ-2-1利用社會領域相關概念，整理並檢視所蒐集資料的適切性。"/>
                <w:listItem w:displayText="實作及參與-資料蒐整與應用-社3b-Ⅳ-3-1使用文字、照片、圖表、數據、地圖、年表、言語等多種方式呈現資料。" w:value="實作及參與-資料蒐整與應用-社3b-Ⅳ-3-1使用文字、照片、圖表、數據、地圖、年表、言語等多種方式呈現資料。"/>
                <w:listItem w:displayText="實作及參與-資料蒐整與應用-社3b-Ⅳ-3-2使用文字、照片、圖表、數據、地圖、年表、言語等多種方式呈現資料並解釋探究結果。" w:value="實作及參與-資料蒐整與應用-社3b-Ⅳ-3-2使用文字、照片、圖表、數據、地圖、年表、言語等多種方式呈現資料並解釋探究結果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</w:t>
                </w:r>
                <w:r w:rsidRPr="00E5300C">
                  <w:rPr>
                    <w:rFonts w:ascii="標楷體" w:eastAsia="標楷體" w:hAnsi="標楷體" w:hint="eastAsia"/>
                  </w:rPr>
                  <w:t>期</w:t>
                </w:r>
                <w:r w:rsidRPr="00E5300C">
                  <w:rPr>
                    <w:rFonts w:ascii="標楷體" w:eastAsia="標楷體" w:hAnsi="標楷體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資料</w:t>
                </w:r>
                <w:proofErr w:type="gramStart"/>
                <w:r w:rsidRPr="00E5300C">
                  <w:rPr>
                    <w:rFonts w:ascii="標楷體" w:eastAsia="標楷體" w:hAnsi="標楷體" w:hint="eastAsia"/>
                  </w:rPr>
                  <w:t>蒐</w:t>
                </w:r>
                <w:proofErr w:type="gramEnd"/>
                <w:r w:rsidRPr="00E5300C">
                  <w:rPr>
                    <w:rFonts w:ascii="標楷體" w:eastAsia="標楷體" w:hAnsi="標楷體" w:hint="eastAsia"/>
                  </w:rPr>
                  <w:t>整與應用-b-Ⅳ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期-實作及參與-溝通合作-c-Ⅳ"/>
              <w:tag w:val="學期-實作及參與-溝通合作-c-Ⅳ"/>
              <w:id w:val="-910229161"/>
              <w:placeholder>
                <w:docPart w:val="0A1BABC6652F4128840A8FBF84F413D5"/>
              </w:placeholder>
              <w:comboBox>
                <w:listItem w:displayText="學期-實作及參與-溝通合作-c-Ⅳ" w:value="學期-實作及參與-溝通合作-c-Ⅳ"/>
                <w:listItem w:displayText="實作及參與-溝通合作-社3c-Ⅳ-1-1聆聽家庭、學校與社會不同的角色人的意見，並能以同理心與他人討論。" w:value="實作及參與-溝通合作-社3c-Ⅳ-1-1聆聽家庭、學校與社會不同的角色人的意見，並能以同理心與他人討論。"/>
                <w:listItem w:displayText="實作及參與-溝通合作-社3c-Ⅳ-2-1聆聽不同群體（可包括年齡、性別、族群、階層、職業、區域或身心特質等）人的意見，並能以同理心與他人討論。" w:value="實作及參與-溝通合作-社3c-Ⅳ-2-1聆聽不同群體（可包括年齡、性別、族群、階層、職業、區域或身心特質等）人的意見，並能以同理心與他人討論。"/>
                <w:listItem w:displayText="實作及參與-溝通合作-社3c-Ⅳ-2-2理解同班分組成員特質並相互學習與合作。" w:value="實作及參與-溝通合作-社3c-Ⅳ-2-2理解同班分組成員特質並相互學習與合作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</w:t>
                </w:r>
                <w:r w:rsidRPr="00E5300C">
                  <w:rPr>
                    <w:rFonts w:ascii="標楷體" w:eastAsia="標楷體" w:hAnsi="標楷體" w:hint="eastAsia"/>
                  </w:rPr>
                  <w:t>期</w:t>
                </w:r>
                <w:r w:rsidRPr="00E5300C">
                  <w:rPr>
                    <w:rFonts w:ascii="標楷體" w:eastAsia="標楷體" w:hAnsi="標楷體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實作及參與-溝通合作-c-Ⅳ</w:t>
                </w:r>
              </w:p>
            </w:sdtContent>
          </w:sdt>
          <w:sdt>
            <w:sdtPr>
              <w:rPr>
                <w:rFonts w:ascii="標楷體" w:eastAsia="標楷體" w:hAnsi="標楷體"/>
              </w:rPr>
              <w:alias w:val="學期-實作及參與-規劃執行-d-Ⅳ"/>
              <w:tag w:val="學期-實作及參與-規劃執行-d-Ⅳ"/>
              <w:id w:val="-984391342"/>
              <w:placeholder>
                <w:docPart w:val="0A1BABC6652F4128840A8FBF84F413D5"/>
              </w:placeholder>
              <w:comboBox>
                <w:listItem w:displayText="學期-實作及參與-規劃執行-d-Ⅳ" w:value="學期-實作及參與-規劃執行-d-Ⅳ"/>
                <w:listItem w:displayText="實作及參與-規劃執行-社3d-Ⅳ-1-1願意參與社會領域的問題探究、訪查、創作或展演等活動。" w:value="實作及參與-規劃執行-社3d-Ⅳ-1-1願意參與社會領域的問題探究、訪查、創作或展演等活動。"/>
                <w:listItem w:displayText="實作及參與-規劃執行-社3d-Ⅳ-1-2與同儕規劃社會領域的問題探究、訪查、創作或展演等活動。" w:value="實作及參與-規劃執行-社3d-Ⅳ-1-2與同儕規劃社會領域的問題探究、訪查、創作或展演等活動。"/>
                <w:listItem w:displayText="實作及參與-規劃執行-社3d-Ⅳ-1-3在引導下雨同儕共同執行社會領域的問題探究、訪查、創作或展演等活動。" w:value="實作及參與-規劃執行-社3d-Ⅳ-1-3在引導下雨同儕共同執行社會領域的問題探究、訪查、創作或展演等活動。"/>
                <w:listItem w:displayText="實作及參與-規劃執行-社3d-Ⅳ-2-1對保存文化資產、改善環境或維護社會正義表示認同。" w:value="實作及參與-規劃執行-社3d-Ⅳ-2-1對保存文化資產、改善環境或維護社會正義表示認同。"/>
                <w:listItem w:displayText="實作及參與-規劃執行-社3d-Ⅳ-2-2提出保存文化資產、改善環境或維護社會正義等可能方案。" w:value="實作及參與-規劃執行-社3d-Ⅳ-2-2提出保存文化資產、改善環境或維護社會正義等可能方案。"/>
                <w:listItem w:displayText="實作及參與-規劃執行-社3d-Ⅳ-3-1瞭解具有公共性或利他性的行動方案的影響。" w:value="實作及參與-規劃執行-社3d-Ⅳ-3-1瞭解具有公共性或利他性的行動方案的影響。"/>
                <w:listItem w:displayText="實作及參與-規劃執行-社3d-Ⅳ-3-2願意參與具有公共性或利他性的行動方案。" w:value="實作及參與-規劃執行-社3d-Ⅳ-3-2願意參與具有公共性或利他性的行動方案。"/>
                <w:listItem w:displayText="實作及參與-規劃執行-社3d-Ⅳ-3-3執行具有公共性或利他性的行動方案並檢討其歷程與結果。" w:value="實作及參與-規劃執行-社3d-Ⅳ-3-3執行具有公共性或利他性的行動方案並檢討其歷程與結果。"/>
              </w:comboBox>
            </w:sdtPr>
            <w:sdtEndPr>
              <w:rPr>
                <w:rFonts w:hint="eastAsia"/>
              </w:rPr>
            </w:sdtEndPr>
            <w:sdtContent>
              <w:p w:rsidR="00145E79" w:rsidRPr="00E5300C" w:rsidRDefault="00145E79" w:rsidP="0083450A">
                <w:pPr>
                  <w:rPr>
                    <w:rFonts w:ascii="標楷體" w:eastAsia="標楷體" w:hAnsi="標楷體"/>
                  </w:rPr>
                </w:pPr>
                <w:r w:rsidRPr="00E5300C">
                  <w:rPr>
                    <w:rFonts w:ascii="標楷體" w:eastAsia="標楷體" w:hAnsi="標楷體"/>
                  </w:rPr>
                  <w:t>學</w:t>
                </w:r>
                <w:r w:rsidRPr="00E5300C">
                  <w:rPr>
                    <w:rFonts w:ascii="標楷體" w:eastAsia="標楷體" w:hAnsi="標楷體" w:hint="eastAsia"/>
                  </w:rPr>
                  <w:t>期</w:t>
                </w:r>
                <w:r w:rsidRPr="00E5300C">
                  <w:rPr>
                    <w:rFonts w:ascii="標楷體" w:eastAsia="標楷體" w:hAnsi="標楷體"/>
                  </w:rPr>
                  <w:t>-</w:t>
                </w:r>
                <w:r w:rsidRPr="00E5300C">
                  <w:rPr>
                    <w:rFonts w:ascii="標楷體" w:eastAsia="標楷體" w:hAnsi="標楷體" w:hint="eastAsia"/>
                  </w:rPr>
                  <w:t>實作及參與-規劃執行-d-Ⅳ</w:t>
                </w:r>
              </w:p>
            </w:sdtContent>
          </w:sdt>
        </w:tc>
        <w:bookmarkStart w:id="0" w:name="_GoBack"/>
        <w:bookmarkEnd w:id="0"/>
      </w:tr>
    </w:tbl>
    <w:p w:rsidR="00145E79" w:rsidRPr="00145E79" w:rsidRDefault="00145E79" w:rsidP="00145E79">
      <w:pPr>
        <w:widowControl/>
        <w:jc w:val="center"/>
        <w:rPr>
          <w:sz w:val="40"/>
          <w:szCs w:val="40"/>
        </w:rPr>
      </w:pPr>
    </w:p>
    <w:sectPr w:rsidR="00145E79" w:rsidRPr="00145E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FE0"/>
    <w:rsid w:val="00145E79"/>
    <w:rsid w:val="00202636"/>
    <w:rsid w:val="00324DA3"/>
    <w:rsid w:val="00374D92"/>
    <w:rsid w:val="003F150F"/>
    <w:rsid w:val="004F5684"/>
    <w:rsid w:val="005D0FE0"/>
    <w:rsid w:val="00627B81"/>
    <w:rsid w:val="00666BD3"/>
    <w:rsid w:val="006F0FE7"/>
    <w:rsid w:val="00964688"/>
    <w:rsid w:val="009F3FF6"/>
    <w:rsid w:val="00C46808"/>
    <w:rsid w:val="00D52835"/>
    <w:rsid w:val="00E5300C"/>
    <w:rsid w:val="00E6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F9C51"/>
  <w15:chartTrackingRefBased/>
  <w15:docId w15:val="{4FE52661-ADF4-4FA5-839C-7D11AB77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F3F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1BABC6652F4128840A8FBF84F413D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6EE7AA9-12AF-4499-A077-21A7D379EC9C}"/>
      </w:docPartPr>
      <w:docPartBody>
        <w:p w:rsidR="00211E19" w:rsidRDefault="00D60A40" w:rsidP="00D60A40">
          <w:pPr>
            <w:pStyle w:val="0A1BABC6652F4128840A8FBF84F413D5"/>
          </w:pPr>
          <w:r w:rsidRPr="000A73B0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811"/>
    <w:rsid w:val="001F0E3E"/>
    <w:rsid w:val="00211E19"/>
    <w:rsid w:val="00236811"/>
    <w:rsid w:val="002B0894"/>
    <w:rsid w:val="00462AE0"/>
    <w:rsid w:val="00853979"/>
    <w:rsid w:val="008B72ED"/>
    <w:rsid w:val="00C863A8"/>
    <w:rsid w:val="00D6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0A40"/>
    <w:rPr>
      <w:color w:val="808080"/>
    </w:rPr>
  </w:style>
  <w:style w:type="paragraph" w:customStyle="1" w:styleId="0A1BABC6652F4128840A8FBF84F413D5">
    <w:name w:val="0A1BABC6652F4128840A8FBF84F413D5"/>
    <w:rsid w:val="00D60A40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2021-09-22T02:14:00Z</dcterms:created>
  <dcterms:modified xsi:type="dcterms:W3CDTF">2021-09-22T02:14:00Z</dcterms:modified>
</cp:coreProperties>
</file>